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E" w:rsidRDefault="0002515E" w:rsidP="008B5404">
      <w:pPr>
        <w:autoSpaceDE/>
        <w:autoSpaceDN/>
        <w:spacing w:line="276" w:lineRule="auto"/>
        <w:rPr>
          <w:noProof/>
          <w:sz w:val="96"/>
          <w:szCs w:val="96"/>
        </w:rPr>
      </w:pPr>
      <w:bookmarkStart w:id="0" w:name="_GoBack"/>
      <w:bookmarkEnd w:id="0"/>
      <w:r w:rsidRPr="00D323B2">
        <w:rPr>
          <w:noProof/>
          <w:sz w:val="96"/>
          <w:szCs w:val="96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ge">
              <wp:posOffset>581025</wp:posOffset>
            </wp:positionV>
            <wp:extent cx="942975" cy="714375"/>
            <wp:effectExtent l="0" t="0" r="9525" b="9525"/>
            <wp:wrapSquare wrapText="bothSides"/>
            <wp:docPr id="3" name="Imagen 1" descr="C:\Users\Gypzy\Desktop\I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pzy\Desktop\I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238" t="41774"/>
                    <a:stretch/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B5404" w:rsidRPr="00C539E1">
        <w:rPr>
          <w:rFonts w:ascii="Arial" w:eastAsiaTheme="minorHAnsi" w:hAnsi="Arial" w:cs="Arial"/>
          <w:sz w:val="18"/>
          <w:szCs w:val="18"/>
          <w:lang w:eastAsia="en-US"/>
        </w:rPr>
        <w:t xml:space="preserve">Dpto. </w:t>
      </w:r>
      <w:r w:rsidR="00670D4E">
        <w:rPr>
          <w:rFonts w:ascii="Arial" w:eastAsiaTheme="minorHAnsi" w:hAnsi="Arial" w:cs="Arial"/>
          <w:sz w:val="18"/>
          <w:szCs w:val="18"/>
          <w:lang w:eastAsia="en-US"/>
        </w:rPr>
        <w:t>Artes</w:t>
      </w:r>
    </w:p>
    <w:p w:rsidR="008B5404" w:rsidRPr="0002515E" w:rsidRDefault="00264A5D" w:rsidP="008B5404">
      <w:pPr>
        <w:autoSpaceDE/>
        <w:autoSpaceDN/>
        <w:spacing w:line="276" w:lineRule="auto"/>
        <w:rPr>
          <w:noProof/>
          <w:sz w:val="96"/>
          <w:szCs w:val="96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Profesor: </w:t>
      </w:r>
      <w:r w:rsidR="00670D4E">
        <w:rPr>
          <w:rFonts w:ascii="Arial" w:eastAsiaTheme="minorHAnsi" w:hAnsi="Arial" w:cs="Arial"/>
          <w:sz w:val="18"/>
          <w:szCs w:val="18"/>
          <w:lang w:eastAsia="en-US"/>
        </w:rPr>
        <w:t>Sergio Maldonado</w:t>
      </w:r>
    </w:p>
    <w:p w:rsidR="008B5404" w:rsidRDefault="008B5404" w:rsidP="008B5404">
      <w:pPr>
        <w:autoSpaceDE/>
        <w:autoSpaceDN/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22D47" w:rsidRDefault="00422D47" w:rsidP="008B5404">
      <w:pPr>
        <w:autoSpaceDE/>
        <w:autoSpaceDN/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B5404" w:rsidRDefault="00FA71E4" w:rsidP="0002515E">
      <w:pPr>
        <w:autoSpaceDE/>
        <w:autoSpaceDN/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PRUEBA</w:t>
      </w:r>
      <w:r w:rsidR="008C3BE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 GUIA </w:t>
      </w:r>
      <w:r w:rsidR="00CB48D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DE </w:t>
      </w:r>
      <w:r w:rsidR="00670D4E" w:rsidRPr="00670D4E">
        <w:rPr>
          <w:rFonts w:ascii="Arial" w:eastAsiaTheme="minorHAnsi" w:hAnsi="Arial" w:cs="Arial"/>
          <w:b/>
          <w:sz w:val="22"/>
          <w:szCs w:val="22"/>
          <w:lang w:eastAsia="en-US"/>
        </w:rPr>
        <w:t>Música</w:t>
      </w:r>
    </w:p>
    <w:p w:rsidR="001408A8" w:rsidRPr="00573980" w:rsidRDefault="00787412" w:rsidP="008B5404">
      <w:pPr>
        <w:autoSpaceDE/>
        <w:autoSpaceDN/>
        <w:spacing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UNIDAD O EJE: </w:t>
      </w:r>
      <w:r w:rsidR="00670D4E" w:rsidRPr="00670D4E">
        <w:rPr>
          <w:rFonts w:ascii="Arial" w:eastAsiaTheme="minorHAnsi" w:hAnsi="Arial" w:cs="Arial"/>
          <w:b/>
          <w:sz w:val="22"/>
          <w:szCs w:val="22"/>
          <w:lang w:eastAsia="en-US"/>
        </w:rPr>
        <w:t>Compartiendo nuestras músicas</w:t>
      </w:r>
    </w:p>
    <w:p w:rsidR="001408A8" w:rsidRPr="008B5404" w:rsidRDefault="001408A8" w:rsidP="001408A8">
      <w:pPr>
        <w:autoSpaceDE/>
        <w:autoSpaceDN/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Nombre</w:t>
      </w:r>
      <w:r w:rsidR="005739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alumno(a)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 ________________</w:t>
      </w:r>
      <w:r w:rsidR="00573980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Curso</w:t>
      </w:r>
      <w:r w:rsidR="00264A5D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 _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______</w:t>
      </w:r>
    </w:p>
    <w:p w:rsidR="001408A8" w:rsidRDefault="001408A8" w:rsidP="00FA71E4">
      <w:pPr>
        <w:autoSpaceDE/>
        <w:autoSpaceDN/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Fecha   : ________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Puntaje Ideal:</w:t>
      </w:r>
      <w:r w:rsidR="0008562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-</w:t>
      </w:r>
      <w:r w:rsidR="00EF7166">
        <w:rPr>
          <w:rFonts w:asciiTheme="minorHAnsi" w:eastAsiaTheme="minorHAnsi" w:hAnsiTheme="minorHAnsi" w:cs="Arial"/>
          <w:sz w:val="22"/>
          <w:szCs w:val="22"/>
          <w:lang w:eastAsia="en-US"/>
        </w:rPr>
        <w:t>10</w:t>
      </w:r>
      <w:r w:rsidR="00085624">
        <w:rPr>
          <w:rFonts w:asciiTheme="minorHAnsi" w:eastAsiaTheme="minorHAnsi" w:hAnsiTheme="minorHAnsi" w:cs="Arial"/>
          <w:sz w:val="22"/>
          <w:szCs w:val="22"/>
          <w:lang w:eastAsia="en-US"/>
        </w:rPr>
        <w:t>----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Puntaje Real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 _______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Nota: __________</w:t>
      </w:r>
    </w:p>
    <w:tbl>
      <w:tblPr>
        <w:tblStyle w:val="Tablaconcuadrcula"/>
        <w:tblW w:w="9351" w:type="dxa"/>
        <w:tblLook w:val="04A0"/>
      </w:tblPr>
      <w:tblGrid>
        <w:gridCol w:w="3107"/>
        <w:gridCol w:w="6244"/>
      </w:tblGrid>
      <w:tr w:rsidR="00FA71E4" w:rsidTr="0002515E">
        <w:trPr>
          <w:trHeight w:val="409"/>
        </w:trPr>
        <w:tc>
          <w:tcPr>
            <w:tcW w:w="3107" w:type="dxa"/>
          </w:tcPr>
          <w:p w:rsidR="004D5510" w:rsidRDefault="00FA71E4" w:rsidP="00FA71E4">
            <w:pPr>
              <w:autoSpaceDE/>
              <w:autoSpaceDN/>
              <w:spacing w:after="200"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Aprendizajes esperados</w:t>
            </w:r>
          </w:p>
        </w:tc>
        <w:tc>
          <w:tcPr>
            <w:tcW w:w="6244" w:type="dxa"/>
          </w:tcPr>
          <w:p w:rsidR="00FA71E4" w:rsidRDefault="00670D4E" w:rsidP="00FA71E4">
            <w:pPr>
              <w:autoSpaceDE/>
              <w:autoSpaceDN/>
              <w:spacing w:after="200"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70D4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Apreciar musicalmente manifestaciones y obras musicales de Chile y el </w:t>
            </w:r>
            <w:r w:rsidR="00F6455E" w:rsidRPr="00670D4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mundo presente</w:t>
            </w:r>
            <w:r w:rsidRPr="00670D4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en la tradición oral, escrita y popular, expresándose mediante medios verbales, visuales, sonoros y corporales</w:t>
            </w:r>
          </w:p>
        </w:tc>
      </w:tr>
    </w:tbl>
    <w:p w:rsidR="001408A8" w:rsidRDefault="001408A8" w:rsidP="001408A8">
      <w:pPr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767"/>
        <w:gridCol w:w="1370"/>
        <w:gridCol w:w="1276"/>
        <w:gridCol w:w="851"/>
        <w:gridCol w:w="992"/>
        <w:gridCol w:w="992"/>
        <w:gridCol w:w="786"/>
        <w:gridCol w:w="1288"/>
      </w:tblGrid>
      <w:tr w:rsidR="00956CEE" w:rsidRPr="00133C88" w:rsidTr="00264A5D">
        <w:trPr>
          <w:trHeight w:val="180"/>
        </w:trPr>
        <w:tc>
          <w:tcPr>
            <w:tcW w:w="1767" w:type="dxa"/>
            <w:vMerge w:val="restart"/>
          </w:tcPr>
          <w:p w:rsidR="00956CEE" w:rsidRPr="00133C88" w:rsidRDefault="00956CEE" w:rsidP="0014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6CEE" w:rsidRPr="00133C88" w:rsidRDefault="00956CEE" w:rsidP="0014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sz w:val="18"/>
                <w:szCs w:val="18"/>
              </w:rPr>
              <w:t>OBJETIVOS</w:t>
            </w:r>
          </w:p>
        </w:tc>
        <w:tc>
          <w:tcPr>
            <w:tcW w:w="6267" w:type="dxa"/>
            <w:gridSpan w:val="6"/>
          </w:tcPr>
          <w:p w:rsidR="00956CEE" w:rsidRPr="00133C88" w:rsidRDefault="00956CEE" w:rsidP="00133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1288" w:type="dxa"/>
            <w:vMerge w:val="restart"/>
          </w:tcPr>
          <w:p w:rsidR="00956CEE" w:rsidRPr="00133C88" w:rsidRDefault="00956CEE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</w:t>
            </w:r>
          </w:p>
          <w:p w:rsidR="00956CEE" w:rsidRPr="00133C88" w:rsidRDefault="00956CEE" w:rsidP="00133C88">
            <w:pPr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PUNTAJE</w:t>
            </w:r>
          </w:p>
        </w:tc>
      </w:tr>
      <w:tr w:rsidR="00956CEE" w:rsidRPr="00133C88" w:rsidTr="00264A5D">
        <w:trPr>
          <w:trHeight w:val="225"/>
        </w:trPr>
        <w:tc>
          <w:tcPr>
            <w:tcW w:w="1767" w:type="dxa"/>
            <w:vMerge/>
          </w:tcPr>
          <w:p w:rsidR="00956CEE" w:rsidRPr="00133C88" w:rsidRDefault="00956CEE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</w:tcPr>
          <w:p w:rsidR="00956CEE" w:rsidRPr="00133C88" w:rsidRDefault="00956CEE" w:rsidP="00133C8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BÁSICAS:</w:t>
            </w:r>
          </w:p>
        </w:tc>
        <w:tc>
          <w:tcPr>
            <w:tcW w:w="1843" w:type="dxa"/>
            <w:gridSpan w:val="2"/>
          </w:tcPr>
          <w:p w:rsidR="00956CEE" w:rsidRPr="00133C88" w:rsidRDefault="00956CEE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INTERMEDIAS</w:t>
            </w:r>
          </w:p>
        </w:tc>
        <w:tc>
          <w:tcPr>
            <w:tcW w:w="1778" w:type="dxa"/>
            <w:gridSpan w:val="2"/>
          </w:tcPr>
          <w:p w:rsidR="00956CEE" w:rsidRPr="00133C88" w:rsidRDefault="00956CEE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AVANZADAS</w:t>
            </w:r>
          </w:p>
        </w:tc>
        <w:tc>
          <w:tcPr>
            <w:tcW w:w="1288" w:type="dxa"/>
            <w:vMerge/>
          </w:tcPr>
          <w:p w:rsidR="00956CEE" w:rsidRPr="00133C88" w:rsidRDefault="00956CEE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56CEE" w:rsidRPr="00133C88" w:rsidTr="00264A5D">
        <w:tc>
          <w:tcPr>
            <w:tcW w:w="1767" w:type="dxa"/>
            <w:vMerge/>
          </w:tcPr>
          <w:p w:rsidR="00956CEE" w:rsidRPr="00133C88" w:rsidRDefault="00956CEE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:rsidR="00956CEE" w:rsidRPr="008E241D" w:rsidRDefault="00956CE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CONOCE</w:t>
            </w:r>
          </w:p>
        </w:tc>
        <w:tc>
          <w:tcPr>
            <w:tcW w:w="1276" w:type="dxa"/>
          </w:tcPr>
          <w:p w:rsidR="00956CEE" w:rsidRPr="008E241D" w:rsidRDefault="00956CE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COMPRENDE</w:t>
            </w:r>
          </w:p>
        </w:tc>
        <w:tc>
          <w:tcPr>
            <w:tcW w:w="851" w:type="dxa"/>
          </w:tcPr>
          <w:p w:rsidR="00956CEE" w:rsidRPr="008E241D" w:rsidRDefault="00956CE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992" w:type="dxa"/>
          </w:tcPr>
          <w:p w:rsidR="00956CEE" w:rsidRPr="008E241D" w:rsidRDefault="00956CE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ANALIZA</w:t>
            </w:r>
          </w:p>
        </w:tc>
        <w:tc>
          <w:tcPr>
            <w:tcW w:w="992" w:type="dxa"/>
          </w:tcPr>
          <w:p w:rsidR="00956CEE" w:rsidRPr="008E241D" w:rsidRDefault="00956CE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EVALUA</w:t>
            </w:r>
          </w:p>
        </w:tc>
        <w:tc>
          <w:tcPr>
            <w:tcW w:w="786" w:type="dxa"/>
          </w:tcPr>
          <w:p w:rsidR="00956CEE" w:rsidRPr="008E241D" w:rsidRDefault="00956CEE" w:rsidP="00133C88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CREA</w:t>
            </w:r>
          </w:p>
        </w:tc>
        <w:tc>
          <w:tcPr>
            <w:tcW w:w="1288" w:type="dxa"/>
            <w:vMerge/>
          </w:tcPr>
          <w:p w:rsidR="00956CEE" w:rsidRPr="00133C88" w:rsidRDefault="00956CEE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E241D" w:rsidRPr="00133C88" w:rsidTr="00264A5D">
        <w:tc>
          <w:tcPr>
            <w:tcW w:w="1767" w:type="dxa"/>
          </w:tcPr>
          <w:p w:rsidR="00133C88" w:rsidRPr="00133C88" w:rsidRDefault="00264A5D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6455E">
              <w:rPr>
                <w:rFonts w:ascii="Arial" w:hAnsi="Arial" w:cs="Arial"/>
                <w:sz w:val="18"/>
                <w:szCs w:val="18"/>
              </w:rPr>
              <w:t>.-Apreciar musicalmente la obra de la cantautora chilena Vio</w:t>
            </w:r>
            <w:r w:rsidR="005D6544">
              <w:rPr>
                <w:rFonts w:ascii="Arial" w:hAnsi="Arial" w:cs="Arial"/>
                <w:sz w:val="18"/>
                <w:szCs w:val="18"/>
              </w:rPr>
              <w:t>leta Parra, “Arriba quemando el sol”</w:t>
            </w:r>
          </w:p>
        </w:tc>
        <w:tc>
          <w:tcPr>
            <w:tcW w:w="1370" w:type="dxa"/>
          </w:tcPr>
          <w:p w:rsidR="00904BE6" w:rsidRDefault="00264A5D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Ítems</w:t>
            </w:r>
            <w:r w:rsidR="00904BE6">
              <w:rPr>
                <w:rFonts w:ascii="Arial" w:hAnsi="Arial" w:cs="Arial"/>
                <w:b/>
                <w:i/>
                <w:sz w:val="18"/>
                <w:szCs w:val="18"/>
              </w:rPr>
              <w:t>: Desarrollo</w:t>
            </w:r>
          </w:p>
          <w:p w:rsidR="00133C88" w:rsidRPr="00133C88" w:rsidRDefault="00904BE6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CA7090">
              <w:rPr>
                <w:rFonts w:ascii="Arial" w:hAnsi="Arial" w:cs="Arial"/>
                <w:b/>
                <w:i/>
                <w:sz w:val="18"/>
                <w:szCs w:val="18"/>
              </w:rPr>
              <w:t>,5</w:t>
            </w:r>
          </w:p>
        </w:tc>
        <w:tc>
          <w:tcPr>
            <w:tcW w:w="1276" w:type="dxa"/>
          </w:tcPr>
          <w:p w:rsidR="00904BE6" w:rsidRDefault="00904BE6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Ítem:Desa</w:t>
            </w:r>
            <w:proofErr w:type="spellEnd"/>
          </w:p>
          <w:p w:rsidR="00133C88" w:rsidRDefault="00904BE6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rrollo</w:t>
            </w:r>
            <w:proofErr w:type="spellEnd"/>
          </w:p>
          <w:p w:rsidR="00904BE6" w:rsidRPr="00133C88" w:rsidRDefault="00904BE6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04BE6" w:rsidRDefault="00904BE6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Ítem: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Desarro</w:t>
            </w:r>
            <w:proofErr w:type="spellEnd"/>
          </w:p>
          <w:p w:rsidR="00133C88" w:rsidRDefault="00904BE6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llo</w:t>
            </w:r>
            <w:proofErr w:type="spellEnd"/>
          </w:p>
          <w:p w:rsidR="00904BE6" w:rsidRPr="00133C88" w:rsidRDefault="00904BE6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A6189">
              <w:rPr>
                <w:rFonts w:ascii="Arial" w:hAnsi="Arial" w:cs="Arial"/>
                <w:b/>
                <w:i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</w:tcPr>
          <w:p w:rsidR="00133C88" w:rsidRPr="00133C88" w:rsidRDefault="00EF7166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64A5D" w:rsidRPr="00133C88" w:rsidTr="00264A5D">
        <w:tc>
          <w:tcPr>
            <w:tcW w:w="1767" w:type="dxa"/>
          </w:tcPr>
          <w:p w:rsidR="00264A5D" w:rsidRDefault="00264A5D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:rsidR="00264A5D" w:rsidRDefault="00264A5D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6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64A5D" w:rsidRPr="00133C88" w:rsidTr="00264A5D">
        <w:tc>
          <w:tcPr>
            <w:tcW w:w="1767" w:type="dxa"/>
          </w:tcPr>
          <w:p w:rsidR="00264A5D" w:rsidRDefault="00264A5D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:rsidR="00264A5D" w:rsidRDefault="00264A5D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6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E241D" w:rsidRPr="00133C88" w:rsidTr="00264A5D">
        <w:tc>
          <w:tcPr>
            <w:tcW w:w="1767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sz w:val="18"/>
                <w:szCs w:val="18"/>
              </w:rPr>
              <w:t>TOTAL PUNTAJE</w:t>
            </w:r>
          </w:p>
        </w:tc>
        <w:tc>
          <w:tcPr>
            <w:tcW w:w="1370" w:type="dxa"/>
          </w:tcPr>
          <w:p w:rsidR="00133C88" w:rsidRPr="00133C88" w:rsidRDefault="00CA7090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33C88" w:rsidRPr="00133C88" w:rsidRDefault="00CA7090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133C88" w:rsidRDefault="00CA7090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133C88" w:rsidRPr="00133C88" w:rsidRDefault="00CA7090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133C88" w:rsidRDefault="00133C88" w:rsidP="001408A8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1408A8" w:rsidRPr="00264A5D" w:rsidRDefault="001408A8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i/>
          <w:color w:val="FF0000"/>
          <w:sz w:val="18"/>
          <w:szCs w:val="18"/>
          <w:lang w:eastAsia="en-US"/>
        </w:rPr>
      </w:pPr>
      <w:r w:rsidRPr="008B5404">
        <w:rPr>
          <w:rFonts w:ascii="Arial" w:eastAsiaTheme="minorHAnsi" w:hAnsi="Arial" w:cs="Arial"/>
          <w:b/>
          <w:i/>
          <w:sz w:val="18"/>
          <w:szCs w:val="18"/>
          <w:lang w:eastAsia="en-US"/>
        </w:rPr>
        <w:t>INSTRUCCIONES</w:t>
      </w:r>
    </w:p>
    <w:tbl>
      <w:tblPr>
        <w:tblStyle w:val="Tablaconcuadrcula"/>
        <w:tblW w:w="9243" w:type="dxa"/>
        <w:tblInd w:w="108" w:type="dxa"/>
        <w:tblLook w:val="04A0"/>
      </w:tblPr>
      <w:tblGrid>
        <w:gridCol w:w="9243"/>
      </w:tblGrid>
      <w:tr w:rsidR="001408A8" w:rsidRPr="008B5404" w:rsidTr="000B2B14">
        <w:tc>
          <w:tcPr>
            <w:tcW w:w="9243" w:type="dxa"/>
          </w:tcPr>
          <w:p w:rsidR="001708AA" w:rsidRDefault="00F6455E" w:rsidP="00670D4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-LEE LA GUÍA Y CONTESTA LAS PREGUNTAS CUIDANDO REDACCIÓN Y ORTOGRAFÍA</w:t>
            </w:r>
          </w:p>
          <w:p w:rsidR="00F6455E" w:rsidRDefault="00F6455E" w:rsidP="00670D4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-UNA VEZ TERMINADA ENVÍALA AL CORREO: sermal281057@gmail.com</w:t>
            </w:r>
          </w:p>
          <w:p w:rsidR="00F6455E" w:rsidRPr="000A482F" w:rsidRDefault="00F6455E" w:rsidP="00670D4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F7166">
              <w:rPr>
                <w:rFonts w:ascii="Arial" w:hAnsi="Arial" w:cs="Arial"/>
                <w:sz w:val="16"/>
                <w:szCs w:val="16"/>
              </w:rPr>
              <w:t xml:space="preserve">COPIA LOS LINKS EN TU NAVEGADOR </w:t>
            </w:r>
          </w:p>
        </w:tc>
      </w:tr>
    </w:tbl>
    <w:p w:rsidR="001408A8" w:rsidRDefault="00EF7166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LINKS:</w:t>
      </w:r>
    </w:p>
    <w:p w:rsidR="00EF7166" w:rsidRDefault="007131DB" w:rsidP="001408A8">
      <w:pPr>
        <w:autoSpaceDE/>
        <w:autoSpaceDN/>
        <w:spacing w:after="200" w:line="276" w:lineRule="auto"/>
        <w:contextualSpacing/>
        <w:jc w:val="both"/>
      </w:pPr>
      <w:hyperlink r:id="rId6" w:history="1">
        <w:r w:rsidR="00EF7166">
          <w:rPr>
            <w:rStyle w:val="Hipervnculo"/>
          </w:rPr>
          <w:t>https://revistarebeldias.wordpress.com/2017/10/04/si-yo-levanto-mi-grito-no-es-tan-solo-por-gritar34/</w:t>
        </w:r>
      </w:hyperlink>
    </w:p>
    <w:p w:rsidR="00EF7166" w:rsidRDefault="007131DB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hyperlink r:id="rId7" w:history="1">
        <w:r w:rsidR="00EF7166">
          <w:rPr>
            <w:rStyle w:val="Hipervnculo"/>
          </w:rPr>
          <w:t>https://www.youtube.com/watch?v=s2E9AXJozGw</w:t>
        </w:r>
      </w:hyperlink>
    </w:p>
    <w:p w:rsidR="00A353A5" w:rsidRDefault="00A353A5" w:rsidP="009A2F20">
      <w:pPr>
        <w:autoSpaceDE/>
        <w:autoSpaceDN/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s-AR" w:eastAsia="en-US"/>
        </w:rPr>
      </w:pPr>
    </w:p>
    <w:p w:rsidR="007056CB" w:rsidRDefault="007056CB" w:rsidP="009A2F20">
      <w:pPr>
        <w:autoSpaceDE/>
        <w:autoSpaceDN/>
        <w:spacing w:after="200" w:line="276" w:lineRule="auto"/>
        <w:ind w:left="720"/>
        <w:contextualSpacing/>
        <w:rPr>
          <w:rFonts w:ascii="Calibri" w:eastAsia="Calibri" w:hAnsi="Calibri"/>
          <w:b/>
          <w:i/>
          <w:color w:val="FF0000"/>
          <w:sz w:val="22"/>
          <w:szCs w:val="22"/>
          <w:lang w:val="es-AR" w:eastAsia="en-US"/>
        </w:rPr>
      </w:pPr>
    </w:p>
    <w:p w:rsidR="007A0D46" w:rsidRDefault="001408A8" w:rsidP="001408A8">
      <w:pPr>
        <w:autoSpaceDE/>
        <w:autoSpaceDN/>
        <w:rPr>
          <w:rFonts w:ascii="Calibri" w:hAnsi="Calibri"/>
          <w:b/>
          <w:sz w:val="22"/>
          <w:szCs w:val="22"/>
          <w:lang w:val="es-ES"/>
        </w:rPr>
      </w:pPr>
      <w:r w:rsidRPr="00BD30E9">
        <w:rPr>
          <w:rFonts w:ascii="Calibri" w:hAnsi="Calibri"/>
          <w:b/>
          <w:sz w:val="22"/>
          <w:szCs w:val="22"/>
          <w:lang w:val="es-ES"/>
        </w:rPr>
        <w:t xml:space="preserve">I  </w:t>
      </w:r>
      <w:proofErr w:type="spellStart"/>
      <w:r w:rsidR="003B62A6">
        <w:rPr>
          <w:rFonts w:ascii="Calibri" w:hAnsi="Calibri"/>
          <w:b/>
          <w:sz w:val="22"/>
          <w:szCs w:val="22"/>
          <w:lang w:val="es-ES"/>
        </w:rPr>
        <w:t>Item</w:t>
      </w:r>
      <w:r w:rsidR="00A353A5">
        <w:rPr>
          <w:rFonts w:ascii="Calibri" w:hAnsi="Calibri"/>
          <w:b/>
          <w:sz w:val="22"/>
          <w:szCs w:val="22"/>
          <w:lang w:val="es-ES"/>
        </w:rPr>
        <w:t>Desarrollo</w:t>
      </w:r>
      <w:proofErr w:type="spellEnd"/>
      <w:r w:rsidR="00A353A5">
        <w:rPr>
          <w:rFonts w:ascii="Calibri" w:hAnsi="Calibri"/>
          <w:b/>
          <w:sz w:val="22"/>
          <w:szCs w:val="22"/>
          <w:lang w:val="es-ES"/>
        </w:rPr>
        <w:t xml:space="preserve">: </w:t>
      </w:r>
      <w:r w:rsidR="007A0D46">
        <w:rPr>
          <w:rFonts w:ascii="Calibri" w:hAnsi="Calibri"/>
          <w:b/>
          <w:sz w:val="22"/>
          <w:szCs w:val="22"/>
          <w:lang w:val="es-ES"/>
        </w:rPr>
        <w:t>En los espacios asignados r</w:t>
      </w:r>
      <w:r w:rsidRPr="00BD30E9">
        <w:rPr>
          <w:rFonts w:ascii="Calibri" w:hAnsi="Calibri"/>
          <w:b/>
          <w:sz w:val="22"/>
          <w:szCs w:val="22"/>
          <w:lang w:val="es-ES"/>
        </w:rPr>
        <w:t>esponde</w:t>
      </w:r>
      <w:r w:rsidR="007A0D46">
        <w:rPr>
          <w:rFonts w:ascii="Calibri" w:hAnsi="Calibri"/>
          <w:b/>
          <w:sz w:val="22"/>
          <w:szCs w:val="22"/>
          <w:lang w:val="es-ES"/>
        </w:rPr>
        <w:t xml:space="preserve"> con letra clara </w:t>
      </w:r>
      <w:r w:rsidRPr="00BD30E9">
        <w:rPr>
          <w:rFonts w:ascii="Calibri" w:hAnsi="Calibri"/>
          <w:b/>
          <w:sz w:val="22"/>
          <w:szCs w:val="22"/>
          <w:lang w:val="es-ES"/>
        </w:rPr>
        <w:t xml:space="preserve"> las s</w:t>
      </w:r>
      <w:r w:rsidR="007A0D46">
        <w:rPr>
          <w:rFonts w:ascii="Calibri" w:hAnsi="Calibri"/>
          <w:b/>
          <w:sz w:val="22"/>
          <w:szCs w:val="22"/>
          <w:lang w:val="es-ES"/>
        </w:rPr>
        <w:t>iguientes preguntas (</w:t>
      </w:r>
      <w:proofErr w:type="gramStart"/>
      <w:r w:rsidR="007A0D46">
        <w:rPr>
          <w:rFonts w:ascii="Calibri" w:hAnsi="Calibri"/>
          <w:b/>
          <w:sz w:val="22"/>
          <w:szCs w:val="22"/>
          <w:lang w:val="es-ES"/>
        </w:rPr>
        <w:t xml:space="preserve">Total </w:t>
      </w:r>
      <w:r w:rsidR="00F6455E">
        <w:rPr>
          <w:rFonts w:ascii="Calibri" w:hAnsi="Calibri"/>
          <w:b/>
          <w:sz w:val="22"/>
          <w:szCs w:val="22"/>
          <w:lang w:val="es-ES"/>
        </w:rPr>
        <w:t>:</w:t>
      </w:r>
      <w:r w:rsidR="00904BE6">
        <w:rPr>
          <w:rFonts w:ascii="Calibri" w:hAnsi="Calibri"/>
          <w:b/>
          <w:sz w:val="22"/>
          <w:szCs w:val="22"/>
          <w:lang w:val="es-ES"/>
        </w:rPr>
        <w:t>10</w:t>
      </w:r>
      <w:proofErr w:type="gramEnd"/>
      <w:r w:rsidR="00904BE6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7A0D46">
        <w:rPr>
          <w:rFonts w:ascii="Calibri" w:hAnsi="Calibri"/>
          <w:b/>
          <w:sz w:val="22"/>
          <w:szCs w:val="22"/>
          <w:lang w:val="es-ES"/>
        </w:rPr>
        <w:t xml:space="preserve"> puntos)</w:t>
      </w:r>
    </w:p>
    <w:p w:rsidR="00F6455E" w:rsidRDefault="00F6455E" w:rsidP="001408A8">
      <w:pPr>
        <w:autoSpaceDE/>
        <w:autoSpaceDN/>
        <w:rPr>
          <w:rFonts w:ascii="Calibri" w:hAnsi="Calibri"/>
          <w:b/>
          <w:sz w:val="22"/>
          <w:szCs w:val="22"/>
          <w:lang w:val="es-ES"/>
        </w:rPr>
      </w:pPr>
    </w:p>
    <w:p w:rsidR="00F6455E" w:rsidRDefault="00F6455E" w:rsidP="001408A8">
      <w:pPr>
        <w:autoSpaceDE/>
        <w:autoSpaceDN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1.-</w:t>
      </w:r>
      <w:r w:rsidR="00904BE6">
        <w:rPr>
          <w:rFonts w:ascii="Calibri" w:hAnsi="Calibri"/>
          <w:b/>
          <w:sz w:val="22"/>
          <w:szCs w:val="22"/>
          <w:lang w:val="es-ES"/>
        </w:rPr>
        <w:t>Cuenta</w:t>
      </w:r>
      <w:proofErr w:type="gramStart"/>
      <w:r w:rsidR="00904BE6">
        <w:rPr>
          <w:rFonts w:ascii="Calibri" w:hAnsi="Calibri"/>
          <w:b/>
          <w:sz w:val="22"/>
          <w:szCs w:val="22"/>
          <w:lang w:val="es-ES"/>
        </w:rPr>
        <w:t>:</w:t>
      </w:r>
      <w:r w:rsidR="00CA740E">
        <w:rPr>
          <w:rFonts w:ascii="Calibri" w:hAnsi="Calibri"/>
          <w:b/>
          <w:sz w:val="22"/>
          <w:szCs w:val="22"/>
          <w:lang w:val="es-ES"/>
        </w:rPr>
        <w:t>¿</w:t>
      </w:r>
      <w:proofErr w:type="gramEnd"/>
      <w:r w:rsidR="00CA740E">
        <w:rPr>
          <w:rFonts w:ascii="Calibri" w:hAnsi="Calibri"/>
          <w:b/>
          <w:sz w:val="22"/>
          <w:szCs w:val="22"/>
          <w:lang w:val="es-ES"/>
        </w:rPr>
        <w:t>En qué se inspira Violeta Parra  al escribir la canción “Arriba quemando el sol”?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CA740E" w:rsidTr="00CA740E">
        <w:tc>
          <w:tcPr>
            <w:tcW w:w="8828" w:type="dxa"/>
          </w:tcPr>
          <w:p w:rsidR="00CA740E" w:rsidRDefault="00CA740E" w:rsidP="001408A8">
            <w:pPr>
              <w:autoSpaceDE/>
              <w:autoSpaceDN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CA740E" w:rsidRDefault="00CA740E" w:rsidP="001408A8">
            <w:pPr>
              <w:autoSpaceDE/>
              <w:autoSpaceDN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CA740E" w:rsidRDefault="00CA740E" w:rsidP="001408A8">
            <w:pPr>
              <w:autoSpaceDE/>
              <w:autoSpaceDN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CA740E" w:rsidRDefault="00CA740E" w:rsidP="001408A8">
            <w:pPr>
              <w:autoSpaceDE/>
              <w:autoSpaceDN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</w:tr>
    </w:tbl>
    <w:p w:rsidR="00CA740E" w:rsidRDefault="00CA740E" w:rsidP="001408A8">
      <w:pPr>
        <w:autoSpaceDE/>
        <w:autoSpaceDN/>
        <w:rPr>
          <w:rFonts w:ascii="Calibri" w:hAnsi="Calibri"/>
          <w:b/>
          <w:sz w:val="22"/>
          <w:szCs w:val="22"/>
          <w:lang w:val="es-ES"/>
        </w:rPr>
      </w:pPr>
    </w:p>
    <w:p w:rsidR="00CA740E" w:rsidRDefault="00CA740E" w:rsidP="001408A8">
      <w:pPr>
        <w:autoSpaceDE/>
        <w:autoSpaceDN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2.-Lee el siguiente texto y contesta la pregunta.</w:t>
      </w:r>
    </w:p>
    <w:p w:rsidR="00CA740E" w:rsidRDefault="00CA740E" w:rsidP="001408A8">
      <w:pPr>
        <w:autoSpaceDE/>
        <w:autoSpaceDN/>
        <w:rPr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“</w:t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Cuando fui para la pampa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llevaba mi corazón contento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como un chirigüe,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pero allá se me murió,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primero perdí las plumas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y luego perdí la voz,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y arriba quemando el sol</w:t>
      </w:r>
      <w:r>
        <w:rPr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”</w:t>
      </w:r>
    </w:p>
    <w:p w:rsidR="00CF2FF3" w:rsidRDefault="00CF2FF3" w:rsidP="001408A8">
      <w:pPr>
        <w:autoSpaceDE/>
        <w:autoSpaceDN/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 xml:space="preserve">¿Qué nos quiere decir la cantautora </w:t>
      </w:r>
      <w:r w:rsidR="00904BE6"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>con</w:t>
      </w:r>
      <w:r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 xml:space="preserve"> este texto?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CF2FF3" w:rsidTr="00CF2FF3">
        <w:tc>
          <w:tcPr>
            <w:tcW w:w="8828" w:type="dxa"/>
          </w:tcPr>
          <w:p w:rsidR="00CF2FF3" w:rsidRDefault="00CF2FF3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  <w:p w:rsidR="00CF2FF3" w:rsidRDefault="00CF2FF3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  <w:p w:rsidR="00CF2FF3" w:rsidRDefault="00CF2FF3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</w:tc>
      </w:tr>
    </w:tbl>
    <w:p w:rsidR="00CF2FF3" w:rsidRDefault="00CF2FF3" w:rsidP="001408A8">
      <w:pPr>
        <w:autoSpaceDE/>
        <w:autoSpaceDN/>
        <w:rPr>
          <w:rFonts w:ascii="Calibri" w:hAnsi="Calibri"/>
          <w:b/>
          <w:sz w:val="24"/>
          <w:szCs w:val="24"/>
          <w:lang w:val="es-ES"/>
        </w:rPr>
      </w:pPr>
    </w:p>
    <w:p w:rsidR="00CF2FF3" w:rsidRDefault="00CF2FF3" w:rsidP="001408A8">
      <w:pPr>
        <w:autoSpaceDE/>
        <w:autoSpaceDN/>
        <w:rPr>
          <w:rFonts w:ascii="Calibri" w:hAnsi="Calibri"/>
          <w:b/>
          <w:sz w:val="24"/>
          <w:szCs w:val="24"/>
          <w:lang w:val="es-ES"/>
        </w:rPr>
      </w:pPr>
      <w:r>
        <w:rPr>
          <w:rFonts w:ascii="Calibri" w:hAnsi="Calibri"/>
          <w:b/>
          <w:sz w:val="24"/>
          <w:szCs w:val="24"/>
          <w:lang w:val="es-ES"/>
        </w:rPr>
        <w:t>3.-De acuerdo al texto:</w:t>
      </w:r>
    </w:p>
    <w:p w:rsidR="00CF2FF3" w:rsidRPr="00CF2FF3" w:rsidRDefault="00CF2FF3" w:rsidP="001408A8">
      <w:pPr>
        <w:autoSpaceDE/>
        <w:autoSpaceDN/>
        <w:rPr>
          <w:rFonts w:ascii="Calibri" w:hAnsi="Calibri"/>
          <w:b/>
          <w:sz w:val="24"/>
          <w:szCs w:val="24"/>
          <w:lang w:val="es-ES"/>
        </w:rPr>
      </w:pPr>
    </w:p>
    <w:p w:rsidR="007A0D46" w:rsidRDefault="00CF2FF3" w:rsidP="001408A8">
      <w:pPr>
        <w:autoSpaceDE/>
        <w:autoSpaceDN/>
        <w:rPr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“</w:t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Cuando vi de los mineros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dentro de su habitación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me dije: mejor habita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en su concha el caracol,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o a la sombra de las leyes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el refinado ladrón,</w:t>
      </w:r>
      <w:r>
        <w:rPr>
          <w:rFonts w:ascii="Arial" w:hAnsi="Arial" w:cs="Arial"/>
          <w:b/>
          <w:bCs/>
          <w:i/>
          <w:iCs/>
          <w:color w:val="555555"/>
          <w:sz w:val="30"/>
          <w:szCs w:val="30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y arriba quemando el sol</w:t>
      </w:r>
      <w:r>
        <w:rPr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  <w:t>.”</w:t>
      </w:r>
    </w:p>
    <w:p w:rsidR="00CF2FF3" w:rsidRDefault="00CF2FF3" w:rsidP="001408A8">
      <w:pPr>
        <w:autoSpaceDE/>
        <w:autoSpaceDN/>
        <w:rPr>
          <w:rFonts w:ascii="Arial" w:hAnsi="Arial" w:cs="Arial"/>
          <w:i/>
          <w:iCs/>
          <w:color w:val="555555"/>
          <w:sz w:val="30"/>
          <w:szCs w:val="30"/>
          <w:shd w:val="clear" w:color="auto" w:fill="FFFFFF"/>
        </w:rPr>
      </w:pPr>
    </w:p>
    <w:p w:rsidR="00CF2FF3" w:rsidRDefault="00CF2FF3" w:rsidP="001408A8">
      <w:pPr>
        <w:autoSpaceDE/>
        <w:autoSpaceDN/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>¿Cómo era el trato en torno a las regalías que tenían los jefes frente a los obreros?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CF2FF3" w:rsidTr="00CF2FF3">
        <w:tc>
          <w:tcPr>
            <w:tcW w:w="8828" w:type="dxa"/>
          </w:tcPr>
          <w:p w:rsidR="00CF2FF3" w:rsidRDefault="00CF2FF3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  <w:p w:rsidR="00CF2FF3" w:rsidRDefault="00CF2FF3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  <w:p w:rsidR="00CF2FF3" w:rsidRDefault="00CF2FF3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</w:tc>
      </w:tr>
    </w:tbl>
    <w:p w:rsidR="00CF2FF3" w:rsidRDefault="00CF2FF3" w:rsidP="001408A8">
      <w:pPr>
        <w:autoSpaceDE/>
        <w:autoSpaceDN/>
        <w:rPr>
          <w:rFonts w:ascii="Calibri" w:hAnsi="Calibri"/>
          <w:b/>
          <w:sz w:val="24"/>
          <w:szCs w:val="24"/>
          <w:lang w:val="es-ES"/>
        </w:rPr>
      </w:pPr>
      <w:r>
        <w:rPr>
          <w:rFonts w:ascii="Calibri" w:hAnsi="Calibri"/>
          <w:b/>
          <w:sz w:val="24"/>
          <w:szCs w:val="24"/>
          <w:lang w:val="es-ES"/>
        </w:rPr>
        <w:t>4.-</w:t>
      </w:r>
      <w:r w:rsidR="00904BE6">
        <w:rPr>
          <w:rFonts w:ascii="Calibri" w:hAnsi="Calibri"/>
          <w:b/>
          <w:sz w:val="24"/>
          <w:szCs w:val="24"/>
          <w:lang w:val="es-ES"/>
        </w:rPr>
        <w:t>Describe. ¿</w:t>
      </w:r>
      <w:r w:rsidR="00711EEB">
        <w:rPr>
          <w:rFonts w:ascii="Calibri" w:hAnsi="Calibri"/>
          <w:b/>
          <w:sz w:val="24"/>
          <w:szCs w:val="24"/>
          <w:lang w:val="es-ES"/>
        </w:rPr>
        <w:t>Con qué realidad se encuentra la cantautora en su viaje al norte de Chile, específicamente en la pampa nortina</w:t>
      </w:r>
      <w:r w:rsidR="000A1D79">
        <w:rPr>
          <w:rFonts w:ascii="Calibri" w:hAnsi="Calibri"/>
          <w:b/>
          <w:sz w:val="24"/>
          <w:szCs w:val="24"/>
          <w:lang w:val="es-ES"/>
        </w:rPr>
        <w:t xml:space="preserve"> de acuerdo al texto de la canción?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711EEB" w:rsidTr="00711EEB">
        <w:tc>
          <w:tcPr>
            <w:tcW w:w="8828" w:type="dxa"/>
          </w:tcPr>
          <w:p w:rsidR="00711EEB" w:rsidRDefault="00711EEB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  <w:p w:rsidR="00711EEB" w:rsidRDefault="00711EEB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  <w:p w:rsidR="00711EEB" w:rsidRDefault="00711EEB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</w:tc>
      </w:tr>
    </w:tbl>
    <w:p w:rsidR="00711EEB" w:rsidRDefault="00711EEB" w:rsidP="001408A8">
      <w:pPr>
        <w:autoSpaceDE/>
        <w:autoSpaceDN/>
        <w:rPr>
          <w:rFonts w:ascii="Calibri" w:hAnsi="Calibri"/>
          <w:b/>
          <w:sz w:val="24"/>
          <w:szCs w:val="24"/>
          <w:lang w:val="es-ES"/>
        </w:rPr>
      </w:pPr>
      <w:r>
        <w:rPr>
          <w:rFonts w:ascii="Calibri" w:hAnsi="Calibri"/>
          <w:b/>
          <w:sz w:val="24"/>
          <w:szCs w:val="24"/>
          <w:lang w:val="es-ES"/>
        </w:rPr>
        <w:t>5.</w:t>
      </w:r>
      <w:proofErr w:type="gramStart"/>
      <w:r>
        <w:rPr>
          <w:rFonts w:ascii="Calibri" w:hAnsi="Calibri"/>
          <w:b/>
          <w:sz w:val="24"/>
          <w:szCs w:val="24"/>
          <w:lang w:val="es-ES"/>
        </w:rPr>
        <w:t>-</w:t>
      </w:r>
      <w:r w:rsidR="00904BE6">
        <w:rPr>
          <w:rFonts w:ascii="Calibri" w:hAnsi="Calibri"/>
          <w:b/>
          <w:sz w:val="24"/>
          <w:szCs w:val="24"/>
          <w:lang w:val="es-ES"/>
        </w:rPr>
        <w:t>¿</w:t>
      </w:r>
      <w:proofErr w:type="gramEnd"/>
      <w:r w:rsidR="00904BE6">
        <w:rPr>
          <w:rFonts w:ascii="Calibri" w:hAnsi="Calibri"/>
          <w:b/>
          <w:sz w:val="24"/>
          <w:szCs w:val="24"/>
          <w:lang w:val="es-ES"/>
        </w:rPr>
        <w:t>Quién fue Violeta Parra?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904BE6" w:rsidTr="00904BE6">
        <w:tc>
          <w:tcPr>
            <w:tcW w:w="8828" w:type="dxa"/>
          </w:tcPr>
          <w:p w:rsidR="00904BE6" w:rsidRDefault="00904BE6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  <w:p w:rsidR="00904BE6" w:rsidRDefault="00904BE6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  <w:p w:rsidR="00904BE6" w:rsidRDefault="00904BE6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  <w:p w:rsidR="00904BE6" w:rsidRDefault="00904BE6" w:rsidP="001408A8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</w:tc>
      </w:tr>
    </w:tbl>
    <w:p w:rsidR="002D5011" w:rsidRPr="00692529" w:rsidRDefault="002D5011" w:rsidP="001408A8">
      <w:pPr>
        <w:autoSpaceDE/>
        <w:autoSpaceDN/>
        <w:rPr>
          <w:rFonts w:ascii="Calibri" w:hAnsi="Calibri" w:cs="Calibri"/>
          <w:color w:val="FF0000"/>
          <w:sz w:val="22"/>
          <w:szCs w:val="22"/>
        </w:rPr>
      </w:pPr>
    </w:p>
    <w:p w:rsidR="00E72F7A" w:rsidRPr="00F6455E" w:rsidRDefault="00E72F7A" w:rsidP="001408A8">
      <w:pPr>
        <w:autoSpaceDE/>
        <w:autoSpaceDN/>
        <w:rPr>
          <w:rFonts w:ascii="Calibri" w:hAnsi="Calibri" w:cs="Calibri"/>
          <w:sz w:val="22"/>
          <w:szCs w:val="22"/>
        </w:rPr>
      </w:pPr>
      <w:r w:rsidRPr="00F6455E">
        <w:rPr>
          <w:rFonts w:ascii="Calibri" w:hAnsi="Calibri" w:cs="Calibri"/>
          <w:sz w:val="22"/>
          <w:szCs w:val="22"/>
        </w:rPr>
        <w:t xml:space="preserve">Rúbrica </w:t>
      </w:r>
    </w:p>
    <w:tbl>
      <w:tblPr>
        <w:tblStyle w:val="Tablaconcuadrcula"/>
        <w:tblW w:w="0" w:type="auto"/>
        <w:tblLook w:val="04A0"/>
      </w:tblPr>
      <w:tblGrid>
        <w:gridCol w:w="2202"/>
        <w:gridCol w:w="2205"/>
        <w:gridCol w:w="2209"/>
        <w:gridCol w:w="2216"/>
      </w:tblGrid>
      <w:tr w:rsidR="009604B9" w:rsidRPr="00F6455E" w:rsidTr="009604B9">
        <w:tc>
          <w:tcPr>
            <w:tcW w:w="2202" w:type="dxa"/>
            <w:tcBorders>
              <w:tl2br w:val="single" w:sz="4" w:space="0" w:color="auto"/>
            </w:tcBorders>
          </w:tcPr>
          <w:p w:rsidR="00C228F7" w:rsidRPr="00F6455E" w:rsidRDefault="00A11088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F6455E">
              <w:rPr>
                <w:rFonts w:ascii="Calibri" w:hAnsi="Calibri" w:cs="Calibri"/>
                <w:sz w:val="18"/>
                <w:szCs w:val="18"/>
              </w:rPr>
              <w:t xml:space="preserve">                 Indicadores</w:t>
            </w:r>
          </w:p>
          <w:p w:rsidR="00C228F7" w:rsidRPr="00F6455E" w:rsidRDefault="00A0292D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F6455E">
              <w:rPr>
                <w:rFonts w:ascii="Calibri" w:hAnsi="Calibri" w:cs="Calibri"/>
                <w:sz w:val="18"/>
                <w:szCs w:val="18"/>
              </w:rPr>
              <w:t>Preguntas</w:t>
            </w:r>
          </w:p>
        </w:tc>
        <w:tc>
          <w:tcPr>
            <w:tcW w:w="2205" w:type="dxa"/>
          </w:tcPr>
          <w:p w:rsidR="00C228F7" w:rsidRPr="00F6455E" w:rsidRDefault="00C228F7" w:rsidP="00A11088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455E">
              <w:rPr>
                <w:rFonts w:ascii="Calibri" w:hAnsi="Calibri" w:cs="Calibri"/>
                <w:sz w:val="18"/>
                <w:szCs w:val="18"/>
              </w:rPr>
              <w:t>Bueno</w:t>
            </w:r>
            <w:r w:rsidR="00A11088" w:rsidRPr="00F6455E">
              <w:rPr>
                <w:rFonts w:ascii="Calibri" w:hAnsi="Calibri" w:cs="Calibri"/>
                <w:sz w:val="18"/>
                <w:szCs w:val="18"/>
              </w:rPr>
              <w:t xml:space="preserve"> (2 </w:t>
            </w:r>
            <w:proofErr w:type="spellStart"/>
            <w:r w:rsidR="00A11088" w:rsidRPr="00F6455E">
              <w:rPr>
                <w:rFonts w:ascii="Calibri" w:hAnsi="Calibri" w:cs="Calibri"/>
                <w:sz w:val="18"/>
                <w:szCs w:val="18"/>
              </w:rPr>
              <w:t>ptos</w:t>
            </w:r>
            <w:proofErr w:type="spellEnd"/>
            <w:r w:rsidR="00A11088" w:rsidRPr="00F6455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09" w:type="dxa"/>
          </w:tcPr>
          <w:p w:rsidR="00C228F7" w:rsidRPr="00F6455E" w:rsidRDefault="00C228F7" w:rsidP="00A11088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455E">
              <w:rPr>
                <w:rFonts w:ascii="Calibri" w:hAnsi="Calibri" w:cs="Calibri"/>
                <w:sz w:val="18"/>
                <w:szCs w:val="18"/>
              </w:rPr>
              <w:t>Regular</w:t>
            </w:r>
            <w:r w:rsidR="006A0E5C" w:rsidRPr="00F6455E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A11088" w:rsidRPr="00F6455E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="00A11088" w:rsidRPr="00F6455E">
              <w:rPr>
                <w:rFonts w:ascii="Calibri" w:hAnsi="Calibri" w:cs="Calibri"/>
                <w:sz w:val="18"/>
                <w:szCs w:val="18"/>
              </w:rPr>
              <w:t>pto</w:t>
            </w:r>
            <w:proofErr w:type="spellEnd"/>
            <w:r w:rsidR="00A11088" w:rsidRPr="00F6455E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  <w:tc>
          <w:tcPr>
            <w:tcW w:w="2212" w:type="dxa"/>
          </w:tcPr>
          <w:p w:rsidR="00C228F7" w:rsidRPr="00F6455E" w:rsidRDefault="00C228F7" w:rsidP="00A11088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455E">
              <w:rPr>
                <w:rFonts w:ascii="Calibri" w:hAnsi="Calibri" w:cs="Calibri"/>
                <w:sz w:val="18"/>
                <w:szCs w:val="18"/>
              </w:rPr>
              <w:t>Malo</w:t>
            </w:r>
            <w:r w:rsidR="006A0E5C" w:rsidRPr="00F6455E">
              <w:rPr>
                <w:rFonts w:ascii="Calibri" w:hAnsi="Calibri" w:cs="Calibri"/>
                <w:sz w:val="18"/>
                <w:szCs w:val="18"/>
              </w:rPr>
              <w:t xml:space="preserve"> (0 </w:t>
            </w:r>
            <w:proofErr w:type="spellStart"/>
            <w:r w:rsidR="006A0E5C" w:rsidRPr="00F6455E">
              <w:rPr>
                <w:rFonts w:ascii="Calibri" w:hAnsi="Calibri" w:cs="Calibri"/>
                <w:sz w:val="18"/>
                <w:szCs w:val="18"/>
              </w:rPr>
              <w:t>pto</w:t>
            </w:r>
            <w:proofErr w:type="spellEnd"/>
            <w:r w:rsidR="006A0E5C" w:rsidRPr="00F6455E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</w:tr>
      <w:tr w:rsidR="009604B9" w:rsidRPr="00F6455E" w:rsidTr="009604B9">
        <w:tc>
          <w:tcPr>
            <w:tcW w:w="2202" w:type="dxa"/>
          </w:tcPr>
          <w:p w:rsidR="00CD5C1A" w:rsidRPr="00F6455E" w:rsidRDefault="00CA7090" w:rsidP="00A868A0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1.-Relata las condiciones en que estaban sometidos los mineros del norte de Chile</w:t>
            </w:r>
          </w:p>
        </w:tc>
        <w:tc>
          <w:tcPr>
            <w:tcW w:w="2205" w:type="dxa"/>
          </w:tcPr>
          <w:p w:rsidR="00CD5C1A" w:rsidRPr="00F6455E" w:rsidRDefault="00CA7090" w:rsidP="00A868A0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Hace un relato específico de las condiciones en que vivían los mineros</w:t>
            </w:r>
          </w:p>
        </w:tc>
        <w:tc>
          <w:tcPr>
            <w:tcW w:w="2209" w:type="dxa"/>
          </w:tcPr>
          <w:p w:rsidR="00CD5C1A" w:rsidRPr="00F6455E" w:rsidRDefault="00CA7090" w:rsidP="00A868A0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Relata en forma vaga como vivían los mineros</w:t>
            </w:r>
          </w:p>
        </w:tc>
        <w:tc>
          <w:tcPr>
            <w:tcW w:w="2212" w:type="dxa"/>
          </w:tcPr>
          <w:p w:rsidR="00CD5C1A" w:rsidRPr="00F6455E" w:rsidRDefault="00CA7090" w:rsidP="00A868A0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Identifica las condiciones en que vivían los mineros</w:t>
            </w:r>
          </w:p>
        </w:tc>
      </w:tr>
      <w:tr w:rsidR="009604B9" w:rsidRPr="00F6455E" w:rsidTr="009604B9">
        <w:tc>
          <w:tcPr>
            <w:tcW w:w="2202" w:type="dxa"/>
          </w:tcPr>
          <w:p w:rsidR="00CD5C1A" w:rsidRPr="00F6455E" w:rsidRDefault="00CA7090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2.-Analiza el texto </w:t>
            </w:r>
            <w:r w:rsidR="00A54E18">
              <w:rPr>
                <w:rFonts w:ascii="Calibri" w:hAnsi="Calibri" w:cs="Calibri"/>
                <w:sz w:val="18"/>
                <w:szCs w:val="18"/>
              </w:rPr>
              <w:t xml:space="preserve">y explica con detalles en las </w:t>
            </w:r>
            <w:r w:rsidR="00AA6189">
              <w:rPr>
                <w:rFonts w:ascii="Calibri" w:hAnsi="Calibri" w:cs="Calibri"/>
                <w:sz w:val="18"/>
                <w:szCs w:val="18"/>
              </w:rPr>
              <w:t>condiciones en que</w:t>
            </w:r>
            <w:r w:rsidR="00A54E18">
              <w:rPr>
                <w:rFonts w:ascii="Calibri" w:hAnsi="Calibri" w:cs="Calibri"/>
                <w:sz w:val="18"/>
                <w:szCs w:val="18"/>
              </w:rPr>
              <w:t xml:space="preserve"> vivían los mineros </w:t>
            </w:r>
          </w:p>
          <w:p w:rsidR="00692529" w:rsidRPr="00F6455E" w:rsidRDefault="00692529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CD5C1A" w:rsidRPr="00F6455E" w:rsidRDefault="00A54E18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Explica con detalles en las condiciones en que vivían los mineros</w:t>
            </w:r>
          </w:p>
        </w:tc>
        <w:tc>
          <w:tcPr>
            <w:tcW w:w="2209" w:type="dxa"/>
          </w:tcPr>
          <w:p w:rsidR="00CD5C1A" w:rsidRPr="00F6455E" w:rsidRDefault="00A54E18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Sólo nombra algunos detalles en que vivían los mineros</w:t>
            </w:r>
          </w:p>
        </w:tc>
        <w:tc>
          <w:tcPr>
            <w:tcW w:w="2212" w:type="dxa"/>
          </w:tcPr>
          <w:p w:rsidR="00CD5C1A" w:rsidRPr="00F6455E" w:rsidRDefault="00A54E18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analiza texto</w:t>
            </w:r>
          </w:p>
        </w:tc>
      </w:tr>
      <w:tr w:rsidR="009604B9" w:rsidRPr="00F6455E" w:rsidTr="009604B9">
        <w:tc>
          <w:tcPr>
            <w:tcW w:w="2202" w:type="dxa"/>
          </w:tcPr>
          <w:p w:rsidR="00CD5C1A" w:rsidRPr="00F6455E" w:rsidRDefault="00A54E18" w:rsidP="00CD5C1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3.-</w:t>
            </w:r>
            <w:r w:rsidR="00AA6189">
              <w:rPr>
                <w:rFonts w:ascii="Calibri" w:hAnsi="Calibri" w:cs="Calibri"/>
                <w:sz w:val="18"/>
                <w:szCs w:val="18"/>
              </w:rPr>
              <w:t xml:space="preserve">De acuerdo al texto dado, deduce el trato que le daban los jefes a los mineros </w:t>
            </w:r>
          </w:p>
          <w:p w:rsidR="00692529" w:rsidRPr="00F6455E" w:rsidRDefault="00692529" w:rsidP="00CD5C1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CD5C1A" w:rsidRPr="00F6455E" w:rsidRDefault="009604B9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Deduce del texto el trato injusto que le daban los jefes a los mineros</w:t>
            </w:r>
          </w:p>
        </w:tc>
        <w:tc>
          <w:tcPr>
            <w:tcW w:w="2209" w:type="dxa"/>
          </w:tcPr>
          <w:p w:rsidR="00CD5C1A" w:rsidRPr="00F6455E" w:rsidRDefault="009604B9" w:rsidP="00CD5C1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Habla acerca del trato, pero se contradice en algunas apreciaciones</w:t>
            </w:r>
          </w:p>
        </w:tc>
        <w:tc>
          <w:tcPr>
            <w:tcW w:w="2212" w:type="dxa"/>
          </w:tcPr>
          <w:p w:rsidR="00CD5C1A" w:rsidRPr="00F6455E" w:rsidRDefault="009604B9" w:rsidP="00CD5C1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extrae información</w:t>
            </w:r>
          </w:p>
        </w:tc>
      </w:tr>
      <w:tr w:rsidR="009604B9" w:rsidTr="009604B9">
        <w:tc>
          <w:tcPr>
            <w:tcW w:w="2202" w:type="dxa"/>
          </w:tcPr>
          <w:p w:rsidR="009604B9" w:rsidRDefault="009604B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4.-</w:t>
            </w:r>
            <w:r w:rsidR="000A1D79">
              <w:rPr>
                <w:rFonts w:ascii="Calibri" w:hAnsi="Calibri" w:cs="Calibri"/>
                <w:sz w:val="22"/>
                <w:szCs w:val="22"/>
              </w:rPr>
              <w:t>Describe como la cantautora cambia sus sentimientos al llegar a su destino en su viaje al norte.</w:t>
            </w:r>
          </w:p>
        </w:tc>
        <w:tc>
          <w:tcPr>
            <w:tcW w:w="2205" w:type="dxa"/>
          </w:tcPr>
          <w:p w:rsidR="009604B9" w:rsidRDefault="00CE3B3F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Describe los sentimientos de la cantautora al iniciar su viaje al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norte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al llegar y regreso  a Santiago.</w:t>
            </w:r>
          </w:p>
        </w:tc>
        <w:tc>
          <w:tcPr>
            <w:tcW w:w="2209" w:type="dxa"/>
          </w:tcPr>
          <w:p w:rsidR="009604B9" w:rsidRDefault="00CE3B3F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Describe sentimientos de la cantautora sólo al iniciar el viaje al norte.</w:t>
            </w:r>
          </w:p>
        </w:tc>
        <w:tc>
          <w:tcPr>
            <w:tcW w:w="2212" w:type="dxa"/>
          </w:tcPr>
          <w:p w:rsidR="009604B9" w:rsidRDefault="000A1D7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hace ninguna descripción</w:t>
            </w:r>
          </w:p>
        </w:tc>
      </w:tr>
      <w:tr w:rsidR="009604B9" w:rsidTr="009604B9">
        <w:tc>
          <w:tcPr>
            <w:tcW w:w="2202" w:type="dxa"/>
          </w:tcPr>
          <w:p w:rsidR="009604B9" w:rsidRDefault="00CE3B3F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5.- Cuenta quien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fué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Violeta Parra, citando fecha de </w:t>
            </w:r>
            <w:r w:rsidR="00EF7166">
              <w:rPr>
                <w:rFonts w:ascii="Calibri" w:hAnsi="Calibri" w:cs="Calibri"/>
                <w:sz w:val="22"/>
                <w:szCs w:val="22"/>
              </w:rPr>
              <w:t>nacimiento, canciones más importantes y fecha de fallecimiento.</w:t>
            </w:r>
          </w:p>
        </w:tc>
        <w:tc>
          <w:tcPr>
            <w:tcW w:w="2205" w:type="dxa"/>
          </w:tcPr>
          <w:p w:rsidR="009604B9" w:rsidRDefault="00EF7166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Relata quién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fuéVioleta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Parra, nombrando fecha de nacimiento, obras más importantes y fecha de fallecimiento</w:t>
            </w:r>
          </w:p>
        </w:tc>
        <w:tc>
          <w:tcPr>
            <w:tcW w:w="2205" w:type="dxa"/>
          </w:tcPr>
          <w:p w:rsidR="009604B9" w:rsidRDefault="00EF7166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Sólo nombra fecha de nacimiento</w:t>
            </w:r>
          </w:p>
        </w:tc>
        <w:tc>
          <w:tcPr>
            <w:tcW w:w="2216" w:type="dxa"/>
          </w:tcPr>
          <w:p w:rsidR="009604B9" w:rsidRDefault="00EF7166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identifica a Violeta Parra</w:t>
            </w:r>
          </w:p>
        </w:tc>
      </w:tr>
    </w:tbl>
    <w:p w:rsidR="00A43BFF" w:rsidRPr="00F6455E" w:rsidRDefault="00A43BFF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408A8" w:rsidRPr="00F6455E" w:rsidRDefault="001408A8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408A8" w:rsidRPr="00F6455E" w:rsidRDefault="001408A8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408A8" w:rsidRPr="00F6455E" w:rsidRDefault="001408A8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408A8" w:rsidRPr="00F6455E" w:rsidRDefault="001408A8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947A4F" w:rsidRPr="00437B8E" w:rsidRDefault="00947A4F" w:rsidP="00437B8E">
      <w:pPr>
        <w:autoSpaceDE/>
        <w:autoSpaceDN/>
        <w:rPr>
          <w:rFonts w:ascii="Calibri" w:hAnsi="Calibri" w:cs="Calibri"/>
          <w:sz w:val="22"/>
          <w:szCs w:val="22"/>
          <w:lang w:val="es-ES"/>
        </w:rPr>
      </w:pPr>
    </w:p>
    <w:sectPr w:rsidR="00947A4F" w:rsidRPr="00437B8E" w:rsidSect="00437B8E"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8B"/>
    <w:multiLevelType w:val="hybridMultilevel"/>
    <w:tmpl w:val="55121FAC"/>
    <w:lvl w:ilvl="0" w:tplc="14905C5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21AE6"/>
    <w:multiLevelType w:val="hybridMultilevel"/>
    <w:tmpl w:val="B1AEDE94"/>
    <w:lvl w:ilvl="0" w:tplc="2C0A000F">
      <w:start w:val="1"/>
      <w:numFmt w:val="decimal"/>
      <w:lvlText w:val="%1."/>
      <w:lvlJc w:val="left"/>
      <w:pPr>
        <w:ind w:left="1211" w:hanging="360"/>
      </w:pPr>
    </w:lvl>
    <w:lvl w:ilvl="1" w:tplc="2C0A0019">
      <w:start w:val="1"/>
      <w:numFmt w:val="lowerLetter"/>
      <w:lvlText w:val="%2."/>
      <w:lvlJc w:val="left"/>
      <w:pPr>
        <w:ind w:left="1931" w:hanging="360"/>
      </w:pPr>
    </w:lvl>
    <w:lvl w:ilvl="2" w:tplc="2C0A001B">
      <w:start w:val="1"/>
      <w:numFmt w:val="lowerRoman"/>
      <w:lvlText w:val="%3."/>
      <w:lvlJc w:val="right"/>
      <w:pPr>
        <w:ind w:left="2651" w:hanging="180"/>
      </w:pPr>
    </w:lvl>
    <w:lvl w:ilvl="3" w:tplc="2C0A000F">
      <w:start w:val="1"/>
      <w:numFmt w:val="decimal"/>
      <w:lvlText w:val="%4."/>
      <w:lvlJc w:val="left"/>
      <w:pPr>
        <w:ind w:left="3371" w:hanging="360"/>
      </w:pPr>
    </w:lvl>
    <w:lvl w:ilvl="4" w:tplc="2C0A0019">
      <w:start w:val="1"/>
      <w:numFmt w:val="lowerLetter"/>
      <w:lvlText w:val="%5."/>
      <w:lvlJc w:val="left"/>
      <w:pPr>
        <w:ind w:left="4091" w:hanging="360"/>
      </w:pPr>
    </w:lvl>
    <w:lvl w:ilvl="5" w:tplc="2C0A001B">
      <w:start w:val="1"/>
      <w:numFmt w:val="lowerRoman"/>
      <w:lvlText w:val="%6."/>
      <w:lvlJc w:val="right"/>
      <w:pPr>
        <w:ind w:left="4811" w:hanging="180"/>
      </w:pPr>
    </w:lvl>
    <w:lvl w:ilvl="6" w:tplc="2C0A000F">
      <w:start w:val="1"/>
      <w:numFmt w:val="decimal"/>
      <w:lvlText w:val="%7."/>
      <w:lvlJc w:val="left"/>
      <w:pPr>
        <w:ind w:left="5531" w:hanging="360"/>
      </w:pPr>
    </w:lvl>
    <w:lvl w:ilvl="7" w:tplc="2C0A0019">
      <w:start w:val="1"/>
      <w:numFmt w:val="lowerLetter"/>
      <w:lvlText w:val="%8."/>
      <w:lvlJc w:val="left"/>
      <w:pPr>
        <w:ind w:left="6251" w:hanging="360"/>
      </w:pPr>
    </w:lvl>
    <w:lvl w:ilvl="8" w:tplc="2C0A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F420F"/>
    <w:multiLevelType w:val="hybridMultilevel"/>
    <w:tmpl w:val="D1CE679A"/>
    <w:lvl w:ilvl="0" w:tplc="A03E0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DF8"/>
    <w:multiLevelType w:val="hybridMultilevel"/>
    <w:tmpl w:val="53E27B44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95E"/>
    <w:multiLevelType w:val="hybridMultilevel"/>
    <w:tmpl w:val="5A562B62"/>
    <w:lvl w:ilvl="0" w:tplc="01B83EA2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8346D"/>
    <w:multiLevelType w:val="hybridMultilevel"/>
    <w:tmpl w:val="7C8A51F6"/>
    <w:lvl w:ilvl="0" w:tplc="D792805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40609"/>
    <w:multiLevelType w:val="hybridMultilevel"/>
    <w:tmpl w:val="D3B448E6"/>
    <w:lvl w:ilvl="0" w:tplc="889C41A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F7D18"/>
    <w:multiLevelType w:val="hybridMultilevel"/>
    <w:tmpl w:val="1BBA0FA8"/>
    <w:lvl w:ilvl="0" w:tplc="A3B6E7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C4D82"/>
    <w:multiLevelType w:val="hybridMultilevel"/>
    <w:tmpl w:val="B00AF866"/>
    <w:lvl w:ilvl="0" w:tplc="0CFEF29A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928E6"/>
    <w:multiLevelType w:val="hybridMultilevel"/>
    <w:tmpl w:val="0CC652F2"/>
    <w:lvl w:ilvl="0" w:tplc="6810BA2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C4D26"/>
    <w:multiLevelType w:val="hybridMultilevel"/>
    <w:tmpl w:val="47E4769A"/>
    <w:lvl w:ilvl="0" w:tplc="3EA81CCC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F4C24"/>
    <w:multiLevelType w:val="hybridMultilevel"/>
    <w:tmpl w:val="F41EC8BA"/>
    <w:lvl w:ilvl="0" w:tplc="1316B59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EA7957"/>
    <w:multiLevelType w:val="hybridMultilevel"/>
    <w:tmpl w:val="24AC5328"/>
    <w:lvl w:ilvl="0" w:tplc="DCF43E1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53965"/>
    <w:multiLevelType w:val="hybridMultilevel"/>
    <w:tmpl w:val="0A98A812"/>
    <w:lvl w:ilvl="0" w:tplc="118CA1C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AA56E8"/>
    <w:multiLevelType w:val="hybridMultilevel"/>
    <w:tmpl w:val="F3E65F9A"/>
    <w:lvl w:ilvl="0" w:tplc="D27EC5D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661E7"/>
    <w:multiLevelType w:val="hybridMultilevel"/>
    <w:tmpl w:val="4E8E31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C1D88"/>
    <w:multiLevelType w:val="hybridMultilevel"/>
    <w:tmpl w:val="53D0E3E0"/>
    <w:lvl w:ilvl="0" w:tplc="0B8C480C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E0322"/>
    <w:multiLevelType w:val="hybridMultilevel"/>
    <w:tmpl w:val="6A7ED86A"/>
    <w:lvl w:ilvl="0" w:tplc="E14836D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22760"/>
    <w:multiLevelType w:val="hybridMultilevel"/>
    <w:tmpl w:val="6826E4EA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E5329"/>
    <w:multiLevelType w:val="hybridMultilevel"/>
    <w:tmpl w:val="9AAC4E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8A8"/>
    <w:rsid w:val="0002515E"/>
    <w:rsid w:val="00085624"/>
    <w:rsid w:val="000A1D79"/>
    <w:rsid w:val="000A482F"/>
    <w:rsid w:val="000B2B14"/>
    <w:rsid w:val="001020CA"/>
    <w:rsid w:val="00106BAD"/>
    <w:rsid w:val="00120373"/>
    <w:rsid w:val="00133C88"/>
    <w:rsid w:val="001408A8"/>
    <w:rsid w:val="001708AA"/>
    <w:rsid w:val="00183B0E"/>
    <w:rsid w:val="001A08CA"/>
    <w:rsid w:val="001C7532"/>
    <w:rsid w:val="0024146A"/>
    <w:rsid w:val="00263374"/>
    <w:rsid w:val="00264A5D"/>
    <w:rsid w:val="0029590F"/>
    <w:rsid w:val="002D5011"/>
    <w:rsid w:val="00366BEF"/>
    <w:rsid w:val="00366E33"/>
    <w:rsid w:val="003B62A6"/>
    <w:rsid w:val="00422D47"/>
    <w:rsid w:val="00437B8E"/>
    <w:rsid w:val="004D5510"/>
    <w:rsid w:val="004E5F0B"/>
    <w:rsid w:val="00573980"/>
    <w:rsid w:val="005D6544"/>
    <w:rsid w:val="005F767D"/>
    <w:rsid w:val="0060363E"/>
    <w:rsid w:val="00670D4E"/>
    <w:rsid w:val="00692529"/>
    <w:rsid w:val="006A0E5C"/>
    <w:rsid w:val="006B3641"/>
    <w:rsid w:val="007056CB"/>
    <w:rsid w:val="00711EEB"/>
    <w:rsid w:val="007131DB"/>
    <w:rsid w:val="00753D31"/>
    <w:rsid w:val="00787412"/>
    <w:rsid w:val="007A0D46"/>
    <w:rsid w:val="007C4D38"/>
    <w:rsid w:val="0081303C"/>
    <w:rsid w:val="0083313A"/>
    <w:rsid w:val="0084408C"/>
    <w:rsid w:val="008B5404"/>
    <w:rsid w:val="008C3BE6"/>
    <w:rsid w:val="008E241D"/>
    <w:rsid w:val="00904BE6"/>
    <w:rsid w:val="00947A4F"/>
    <w:rsid w:val="00956CEE"/>
    <w:rsid w:val="009604B9"/>
    <w:rsid w:val="009A2F20"/>
    <w:rsid w:val="009B3AC7"/>
    <w:rsid w:val="009F312E"/>
    <w:rsid w:val="00A0292D"/>
    <w:rsid w:val="00A11088"/>
    <w:rsid w:val="00A353A5"/>
    <w:rsid w:val="00A4123F"/>
    <w:rsid w:val="00A43BFF"/>
    <w:rsid w:val="00A54E18"/>
    <w:rsid w:val="00A86A86"/>
    <w:rsid w:val="00AA6189"/>
    <w:rsid w:val="00AE3298"/>
    <w:rsid w:val="00B32844"/>
    <w:rsid w:val="00B76D8E"/>
    <w:rsid w:val="00B902B7"/>
    <w:rsid w:val="00BB3DE6"/>
    <w:rsid w:val="00BC09BB"/>
    <w:rsid w:val="00BD30E9"/>
    <w:rsid w:val="00C228F7"/>
    <w:rsid w:val="00C30E3E"/>
    <w:rsid w:val="00C539E1"/>
    <w:rsid w:val="00C61728"/>
    <w:rsid w:val="00C61A06"/>
    <w:rsid w:val="00CA7090"/>
    <w:rsid w:val="00CA740E"/>
    <w:rsid w:val="00CB48DA"/>
    <w:rsid w:val="00CC76FF"/>
    <w:rsid w:val="00CD5C1A"/>
    <w:rsid w:val="00CE3B3F"/>
    <w:rsid w:val="00CF2FF3"/>
    <w:rsid w:val="00DB01B0"/>
    <w:rsid w:val="00DD317A"/>
    <w:rsid w:val="00E72F7A"/>
    <w:rsid w:val="00EF7166"/>
    <w:rsid w:val="00F6455E"/>
    <w:rsid w:val="00F95A2C"/>
    <w:rsid w:val="00FA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40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08A8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4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08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9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90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CA740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F7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2E9AXJoz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tarebeldias.wordpress.com/2017/10/04/si-yo-levanto-mi-grito-no-es-tan-solo-por-gritar3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Francisco</cp:lastModifiedBy>
  <cp:revision>2</cp:revision>
  <cp:lastPrinted>2019-06-18T14:52:00Z</cp:lastPrinted>
  <dcterms:created xsi:type="dcterms:W3CDTF">2020-05-03T23:20:00Z</dcterms:created>
  <dcterms:modified xsi:type="dcterms:W3CDTF">2020-05-03T23:20:00Z</dcterms:modified>
</cp:coreProperties>
</file>